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AFC7" w14:textId="35DA224B" w:rsidR="0084762E" w:rsidRDefault="0084762E" w:rsidP="00950C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6A156B4" wp14:editId="730EB0FC">
            <wp:extent cx="2445404" cy="20932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68" cy="21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6A90" w14:textId="77777777" w:rsidR="0084762E" w:rsidRDefault="0084762E" w:rsidP="00950C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3677E9" w14:textId="2B87408F" w:rsidR="00FE0461" w:rsidRPr="00950CEF" w:rsidRDefault="00EB7F14" w:rsidP="00950C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HOW TO IMPLEMENT </w:t>
      </w:r>
      <w:r w:rsidR="00950CEF" w:rsidRPr="00950CEF">
        <w:rPr>
          <w:rFonts w:ascii="Arial" w:hAnsi="Arial" w:cs="Arial"/>
          <w:b/>
          <w:bCs/>
          <w:sz w:val="22"/>
          <w:szCs w:val="22"/>
        </w:rPr>
        <w:t xml:space="preserve">CONTACT TRACING </w:t>
      </w:r>
    </w:p>
    <w:p w14:paraId="0B7D18F0" w14:textId="213CEBD8" w:rsidR="00950CEF" w:rsidRDefault="00950C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91DC81" w14:textId="36523570" w:rsidR="00EB7F14" w:rsidRDefault="006B0582" w:rsidP="00E950D1">
      <w:pPr>
        <w:spacing w:after="120"/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Contact tracing is the process by which </w:t>
      </w:r>
      <w:r w:rsidR="00EB7F14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individuals who</w:t>
      </w:r>
      <w: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</w:t>
      </w:r>
      <w:r w:rsidR="00EB7F14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have had close contact with someone who has tested positive for an infection</w:t>
      </w:r>
      <w:r w:rsidR="00EB7F14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COVID-19 are identified, assessed and managed in order to help </w:t>
      </w:r>
      <w:r w:rsidR="00E83561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limit further spread of the virus</w:t>
      </w:r>
      <w:r w:rsidR="00EB7F14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. </w:t>
      </w:r>
    </w:p>
    <w:p w14:paraId="34E9036F" w14:textId="1ECAC328" w:rsidR="006B0582" w:rsidRDefault="00EB7F14" w:rsidP="00E83561">
      <w:pP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</w:pPr>
      <w:r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COVID-19 contact tracing and case management</w:t>
      </w:r>
      <w: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is the responsibility of </w:t>
      </w:r>
      <w:r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Ontario’s local public health units (PHUs)</w:t>
      </w:r>
      <w: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. 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Individuals infected with COVID-19 </w:t>
      </w:r>
      <w:r w:rsidR="00E83561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are contacted by their local 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PHU</w:t>
      </w:r>
      <w:r w:rsidR="00E83561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to identify persons they were in contact with and 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to whom they </w:t>
      </w:r>
      <w:r w:rsidR="00E83561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could have transmitted the virus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.</w:t>
      </w:r>
      <w:r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PHUs help identified individuals </w:t>
      </w:r>
      <w:r w:rsidR="00E83561" w:rsidRPr="006B0582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>understand their risk and</w:t>
      </w:r>
      <w:r w:rsidR="00E83561"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  <w:t xml:space="preserve"> provide any needed support. </w:t>
      </w:r>
    </w:p>
    <w:p w14:paraId="63AD943F" w14:textId="151D1001" w:rsidR="00E83561" w:rsidRDefault="00E83561" w:rsidP="00E83561">
      <w:pPr>
        <w:rPr>
          <w:rFonts w:ascii="Arial" w:eastAsia="Times New Roman" w:hAnsi="Arial" w:cs="Arial"/>
          <w:color w:val="4A4A4A"/>
          <w:sz w:val="22"/>
          <w:szCs w:val="22"/>
          <w:shd w:val="clear" w:color="auto" w:fill="FFFFFF"/>
        </w:rPr>
      </w:pPr>
    </w:p>
    <w:p w14:paraId="16FBA50C" w14:textId="6936D409" w:rsidR="00E83561" w:rsidRPr="00E950D1" w:rsidRDefault="00E83561" w:rsidP="00E950D1">
      <w:pPr>
        <w:spacing w:after="60"/>
        <w:rPr>
          <w:rFonts w:ascii="Arial" w:eastAsia="Times New Roman" w:hAnsi="Arial" w:cs="Arial"/>
          <w:b/>
          <w:bCs/>
          <w:color w:val="4A4A4A"/>
          <w:sz w:val="22"/>
          <w:szCs w:val="22"/>
          <w:shd w:val="clear" w:color="auto" w:fill="FFFFFF"/>
        </w:rPr>
      </w:pPr>
      <w:r w:rsidRPr="00E950D1">
        <w:rPr>
          <w:rFonts w:ascii="Arial" w:eastAsia="Times New Roman" w:hAnsi="Arial" w:cs="Arial"/>
          <w:b/>
          <w:bCs/>
          <w:color w:val="4A4A4A"/>
          <w:sz w:val="22"/>
          <w:szCs w:val="22"/>
          <w:shd w:val="clear" w:color="auto" w:fill="FFFFFF"/>
        </w:rPr>
        <w:t xml:space="preserve">Collecting </w:t>
      </w:r>
      <w:r w:rsidR="00E950D1" w:rsidRPr="00E950D1">
        <w:rPr>
          <w:rFonts w:ascii="Arial" w:eastAsia="Times New Roman" w:hAnsi="Arial" w:cs="Arial"/>
          <w:b/>
          <w:bCs/>
          <w:color w:val="4A4A4A"/>
          <w:sz w:val="22"/>
          <w:szCs w:val="22"/>
          <w:shd w:val="clear" w:color="auto" w:fill="FFFFFF"/>
        </w:rPr>
        <w:t>Contact Information</w:t>
      </w:r>
    </w:p>
    <w:p w14:paraId="777150BB" w14:textId="2878303D" w:rsidR="00E950D1" w:rsidRPr="00E950D1" w:rsidRDefault="00E950D1" w:rsidP="00E83561">
      <w:pPr>
        <w:rPr>
          <w:rFonts w:ascii="Arial" w:eastAsia="Times New Roman" w:hAnsi="Arial" w:cs="Arial"/>
          <w:sz w:val="22"/>
          <w:szCs w:val="22"/>
        </w:rPr>
      </w:pPr>
      <w:r w:rsidRPr="00E950D1">
        <w:rPr>
          <w:rFonts w:ascii="Arial" w:eastAsia="Times New Roman" w:hAnsi="Arial" w:cs="Arial"/>
          <w:sz w:val="22"/>
          <w:szCs w:val="22"/>
        </w:rPr>
        <w:t>Legal guidelines must be followed in the collection contact information.</w:t>
      </w:r>
    </w:p>
    <w:p w14:paraId="25DF4E28" w14:textId="20203A37" w:rsidR="00E950D1" w:rsidRDefault="00E950D1" w:rsidP="00E950D1">
      <w:pPr>
        <w:pStyle w:val="ListParagraph"/>
        <w:numPr>
          <w:ilvl w:val="0"/>
          <w:numId w:val="1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 w:rsidRPr="00E950D1">
        <w:rPr>
          <w:rFonts w:ascii="Arial" w:eastAsia="Times New Roman" w:hAnsi="Arial" w:cs="Arial"/>
          <w:sz w:val="22"/>
          <w:szCs w:val="22"/>
        </w:rPr>
        <w:t xml:space="preserve">Only collect data necessary </w:t>
      </w:r>
      <w:r>
        <w:rPr>
          <w:rFonts w:ascii="Arial" w:eastAsia="Times New Roman" w:hAnsi="Arial" w:cs="Arial"/>
          <w:sz w:val="22"/>
          <w:szCs w:val="22"/>
        </w:rPr>
        <w:t>to contact a customer in the event of exposure to COVID-19 at your business</w:t>
      </w:r>
    </w:p>
    <w:p w14:paraId="262B2595" w14:textId="5BA4E8A6" w:rsidR="008D73BA" w:rsidRDefault="008D73BA" w:rsidP="008D73BA">
      <w:pPr>
        <w:pStyle w:val="ListParagraph"/>
        <w:numPr>
          <w:ilvl w:val="1"/>
          <w:numId w:val="1"/>
        </w:numPr>
        <w:ind w:left="851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date</w:t>
      </w:r>
      <w:r w:rsidR="00FF656D">
        <w:rPr>
          <w:rFonts w:ascii="Arial" w:eastAsia="Times New Roman" w:hAnsi="Arial" w:cs="Arial"/>
          <w:sz w:val="22"/>
          <w:szCs w:val="22"/>
        </w:rPr>
        <w:t xml:space="preserve"> and time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0F660BDA" w14:textId="3C871B32" w:rsidR="00E950D1" w:rsidRDefault="008D73BA" w:rsidP="008D73BA">
      <w:pPr>
        <w:pStyle w:val="ListParagraph"/>
        <w:numPr>
          <w:ilvl w:val="1"/>
          <w:numId w:val="1"/>
        </w:numPr>
        <w:ind w:left="851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First and last name</w:t>
      </w:r>
    </w:p>
    <w:p w14:paraId="541EFB88" w14:textId="2B07EE26" w:rsidR="008D73BA" w:rsidRDefault="008D73BA" w:rsidP="008D73BA">
      <w:pPr>
        <w:pStyle w:val="ListParagraph"/>
        <w:numPr>
          <w:ilvl w:val="1"/>
          <w:numId w:val="1"/>
        </w:numPr>
        <w:ind w:left="851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Telephone number</w:t>
      </w:r>
    </w:p>
    <w:p w14:paraId="6A47DF53" w14:textId="11F237C0" w:rsidR="008D73BA" w:rsidRDefault="008D73BA" w:rsidP="008D73BA">
      <w:pPr>
        <w:pStyle w:val="ListParagraph"/>
        <w:numPr>
          <w:ilvl w:val="1"/>
          <w:numId w:val="1"/>
        </w:numPr>
        <w:ind w:left="851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E-mail address</w:t>
      </w:r>
    </w:p>
    <w:p w14:paraId="68ECCE25" w14:textId="24E3393F" w:rsidR="00E950D1" w:rsidRDefault="00E950D1" w:rsidP="00E950D1">
      <w:pPr>
        <w:pStyle w:val="ListParagraph"/>
        <w:numPr>
          <w:ilvl w:val="0"/>
          <w:numId w:val="1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not use the information collected to market your business</w:t>
      </w:r>
    </w:p>
    <w:p w14:paraId="49BC8DE3" w14:textId="14D93FB5" w:rsidR="00E950D1" w:rsidRDefault="00E950D1" w:rsidP="00E950D1">
      <w:pPr>
        <w:pStyle w:val="ListParagraph"/>
        <w:numPr>
          <w:ilvl w:val="0"/>
          <w:numId w:val="1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not sell the information collected to a third party</w:t>
      </w:r>
    </w:p>
    <w:p w14:paraId="6D6DAD3C" w14:textId="4639A18B" w:rsidR="00E950D1" w:rsidRDefault="00E950D1" w:rsidP="00E950D1">
      <w:pPr>
        <w:pStyle w:val="ListParagraph"/>
        <w:numPr>
          <w:ilvl w:val="0"/>
          <w:numId w:val="1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Destroy all collected information 30 days after the date of collection</w:t>
      </w:r>
    </w:p>
    <w:p w14:paraId="2BF71A07" w14:textId="2A56300C" w:rsidR="00E950D1" w:rsidRDefault="00E950D1" w:rsidP="00E950D1">
      <w:pPr>
        <w:rPr>
          <w:rFonts w:ascii="Arial" w:eastAsia="Times New Roman" w:hAnsi="Arial" w:cs="Arial"/>
          <w:sz w:val="22"/>
          <w:szCs w:val="22"/>
        </w:rPr>
      </w:pPr>
    </w:p>
    <w:p w14:paraId="477DF634" w14:textId="5C3C7378" w:rsidR="008D73BA" w:rsidRPr="008D73BA" w:rsidRDefault="008D73BA" w:rsidP="008D73BA">
      <w:pPr>
        <w:spacing w:after="60"/>
        <w:rPr>
          <w:rFonts w:ascii="Arial" w:eastAsia="Times New Roman" w:hAnsi="Arial" w:cs="Arial"/>
          <w:b/>
          <w:bCs/>
          <w:sz w:val="22"/>
          <w:szCs w:val="22"/>
        </w:rPr>
      </w:pPr>
      <w:r w:rsidRPr="008D73BA">
        <w:rPr>
          <w:rFonts w:ascii="Arial" w:eastAsia="Times New Roman" w:hAnsi="Arial" w:cs="Arial"/>
          <w:b/>
          <w:bCs/>
          <w:sz w:val="22"/>
          <w:szCs w:val="22"/>
        </w:rPr>
        <w:t>Keep the Collected Information Safe</w:t>
      </w:r>
    </w:p>
    <w:p w14:paraId="1626B696" w14:textId="6994EA57" w:rsidR="008D73BA" w:rsidRDefault="008D73BA" w:rsidP="008D73B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Safeguards must be in place to </w:t>
      </w:r>
      <w:r w:rsidRPr="008D73BA">
        <w:rPr>
          <w:rFonts w:ascii="Arial" w:eastAsia="Times New Roman" w:hAnsi="Arial" w:cs="Arial"/>
          <w:sz w:val="22"/>
          <w:szCs w:val="22"/>
        </w:rPr>
        <w:t>ensure</w:t>
      </w:r>
      <w:r>
        <w:rPr>
          <w:rFonts w:ascii="Arial" w:eastAsia="Times New Roman" w:hAnsi="Arial" w:cs="Arial"/>
          <w:sz w:val="22"/>
          <w:szCs w:val="22"/>
        </w:rPr>
        <w:t xml:space="preserve"> secure storage of the collected information.</w:t>
      </w:r>
    </w:p>
    <w:p w14:paraId="366C10CA" w14:textId="7A4944D0" w:rsidR="008D73BA" w:rsidRDefault="008D73BA" w:rsidP="008D73BA">
      <w:pPr>
        <w:pStyle w:val="ListParagraph"/>
        <w:numPr>
          <w:ilvl w:val="0"/>
          <w:numId w:val="2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 w:rsidRPr="008D73BA">
        <w:rPr>
          <w:rFonts w:ascii="Arial" w:eastAsia="Times New Roman" w:hAnsi="Arial" w:cs="Arial"/>
          <w:sz w:val="22"/>
          <w:szCs w:val="22"/>
        </w:rPr>
        <w:t xml:space="preserve">The owner or a </w:t>
      </w:r>
      <w:r w:rsidR="009372B2">
        <w:rPr>
          <w:rFonts w:ascii="Arial" w:eastAsia="Times New Roman" w:hAnsi="Arial" w:cs="Arial"/>
          <w:sz w:val="22"/>
          <w:szCs w:val="22"/>
        </w:rPr>
        <w:t xml:space="preserve">trusted </w:t>
      </w:r>
      <w:r w:rsidRPr="008D73BA">
        <w:rPr>
          <w:rFonts w:ascii="Arial" w:eastAsia="Times New Roman" w:hAnsi="Arial" w:cs="Arial"/>
          <w:sz w:val="22"/>
          <w:szCs w:val="22"/>
        </w:rPr>
        <w:t xml:space="preserve">senior </w:t>
      </w:r>
      <w:r w:rsidR="009372B2">
        <w:rPr>
          <w:rFonts w:ascii="Arial" w:eastAsia="Times New Roman" w:hAnsi="Arial" w:cs="Arial"/>
          <w:sz w:val="22"/>
          <w:szCs w:val="22"/>
        </w:rPr>
        <w:t>person</w:t>
      </w:r>
      <w:r w:rsidRPr="008D73BA">
        <w:rPr>
          <w:rFonts w:ascii="Arial" w:eastAsia="Times New Roman" w:hAnsi="Arial" w:cs="Arial"/>
          <w:sz w:val="22"/>
          <w:szCs w:val="22"/>
        </w:rPr>
        <w:t xml:space="preserve"> should be the sole person responsible for storing and accessing the collected information.</w:t>
      </w:r>
    </w:p>
    <w:p w14:paraId="4171DDFE" w14:textId="77777777" w:rsidR="009372B2" w:rsidRDefault="008D73BA" w:rsidP="008D73BA">
      <w:pPr>
        <w:pStyle w:val="ListParagraph"/>
        <w:numPr>
          <w:ilvl w:val="0"/>
          <w:numId w:val="2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Completed documents must not be left where the</w:t>
      </w:r>
      <w:r w:rsidR="009372B2">
        <w:rPr>
          <w:rFonts w:ascii="Arial" w:eastAsia="Times New Roman" w:hAnsi="Arial" w:cs="Arial"/>
          <w:sz w:val="22"/>
          <w:szCs w:val="22"/>
        </w:rPr>
        <w:t>y</w:t>
      </w:r>
      <w:r>
        <w:rPr>
          <w:rFonts w:ascii="Arial" w:eastAsia="Times New Roman" w:hAnsi="Arial" w:cs="Arial"/>
          <w:sz w:val="22"/>
          <w:szCs w:val="22"/>
        </w:rPr>
        <w:t xml:space="preserve"> can be accessed by</w:t>
      </w:r>
      <w:r w:rsidR="009372B2">
        <w:rPr>
          <w:rFonts w:ascii="Arial" w:eastAsia="Times New Roman" w:hAnsi="Arial" w:cs="Arial"/>
          <w:sz w:val="22"/>
          <w:szCs w:val="22"/>
        </w:rPr>
        <w:t xml:space="preserve"> staff or customers</w:t>
      </w:r>
    </w:p>
    <w:p w14:paraId="10EF05F7" w14:textId="4B80017B" w:rsidR="008D73BA" w:rsidRDefault="008D73BA" w:rsidP="008D73BA">
      <w:pPr>
        <w:pStyle w:val="ListParagraph"/>
        <w:numPr>
          <w:ilvl w:val="0"/>
          <w:numId w:val="2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 w:rsidRPr="008D73BA">
        <w:rPr>
          <w:rFonts w:ascii="Arial" w:eastAsia="Times New Roman" w:hAnsi="Arial" w:cs="Arial"/>
          <w:sz w:val="22"/>
          <w:szCs w:val="22"/>
        </w:rPr>
        <w:t xml:space="preserve">Printed documents must be stored </w:t>
      </w:r>
      <w:r w:rsidR="009372B2">
        <w:rPr>
          <w:rFonts w:ascii="Arial" w:eastAsia="Times New Roman" w:hAnsi="Arial" w:cs="Arial"/>
          <w:sz w:val="22"/>
          <w:szCs w:val="22"/>
        </w:rPr>
        <w:t xml:space="preserve">by date </w:t>
      </w:r>
      <w:r w:rsidRPr="008D73BA">
        <w:rPr>
          <w:rFonts w:ascii="Arial" w:eastAsia="Times New Roman" w:hAnsi="Arial" w:cs="Arial"/>
          <w:sz w:val="22"/>
          <w:szCs w:val="22"/>
        </w:rPr>
        <w:t>in a locked</w:t>
      </w:r>
      <w:r>
        <w:rPr>
          <w:rFonts w:ascii="Arial" w:eastAsia="Times New Roman" w:hAnsi="Arial" w:cs="Arial"/>
          <w:sz w:val="22"/>
          <w:szCs w:val="22"/>
        </w:rPr>
        <w:t xml:space="preserve"> or secure </w:t>
      </w:r>
      <w:r w:rsidR="009372B2">
        <w:rPr>
          <w:rFonts w:ascii="Arial" w:eastAsia="Times New Roman" w:hAnsi="Arial" w:cs="Arial"/>
          <w:sz w:val="22"/>
          <w:szCs w:val="22"/>
        </w:rPr>
        <w:t>location</w:t>
      </w:r>
    </w:p>
    <w:p w14:paraId="08C59E7C" w14:textId="7A8A1794" w:rsidR="009372B2" w:rsidRPr="008D73BA" w:rsidRDefault="009372B2" w:rsidP="008D73BA">
      <w:pPr>
        <w:pStyle w:val="ListParagraph"/>
        <w:numPr>
          <w:ilvl w:val="0"/>
          <w:numId w:val="2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After 30 days, documents must be destroyed</w:t>
      </w:r>
    </w:p>
    <w:p w14:paraId="7372AEDD" w14:textId="11AB5889" w:rsidR="008D73BA" w:rsidRDefault="008D73BA" w:rsidP="00E950D1">
      <w:pPr>
        <w:rPr>
          <w:rFonts w:ascii="Arial" w:eastAsia="Times New Roman" w:hAnsi="Arial" w:cs="Arial"/>
          <w:sz w:val="22"/>
          <w:szCs w:val="22"/>
        </w:rPr>
      </w:pPr>
    </w:p>
    <w:p w14:paraId="75704A2C" w14:textId="03DFE14E" w:rsidR="008D73BA" w:rsidRPr="009372B2" w:rsidRDefault="009372B2" w:rsidP="009372B2">
      <w:pPr>
        <w:spacing w:after="60"/>
        <w:rPr>
          <w:rFonts w:ascii="Arial" w:eastAsia="Times New Roman" w:hAnsi="Arial" w:cs="Arial"/>
          <w:b/>
          <w:bCs/>
          <w:sz w:val="22"/>
          <w:szCs w:val="22"/>
        </w:rPr>
      </w:pPr>
      <w:r w:rsidRPr="009372B2">
        <w:rPr>
          <w:rFonts w:ascii="Arial" w:eastAsia="Times New Roman" w:hAnsi="Arial" w:cs="Arial"/>
          <w:b/>
          <w:bCs/>
          <w:sz w:val="22"/>
          <w:szCs w:val="22"/>
        </w:rPr>
        <w:t>Train Staff</w:t>
      </w:r>
    </w:p>
    <w:p w14:paraId="3ED318DF" w14:textId="7CAB304E" w:rsidR="009372B2" w:rsidRDefault="009372B2" w:rsidP="00E950D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contact information is collected, there will be questions from customers. Therefore, s</w:t>
      </w:r>
      <w:r w:rsidRPr="009372B2">
        <w:rPr>
          <w:rFonts w:ascii="Arial" w:eastAsia="Times New Roman" w:hAnsi="Arial" w:cs="Arial"/>
          <w:sz w:val="22"/>
          <w:szCs w:val="22"/>
        </w:rPr>
        <w:t xml:space="preserve">taff </w:t>
      </w:r>
      <w:r>
        <w:rPr>
          <w:rFonts w:ascii="Arial" w:eastAsia="Times New Roman" w:hAnsi="Arial" w:cs="Arial"/>
          <w:sz w:val="22"/>
          <w:szCs w:val="22"/>
        </w:rPr>
        <w:t>members who will be in contact with customers should receive contact collection training. It should include:</w:t>
      </w:r>
    </w:p>
    <w:p w14:paraId="4E692808" w14:textId="3924A2A2" w:rsidR="009372B2" w:rsidRDefault="009372B2" w:rsidP="009372B2">
      <w:pPr>
        <w:pStyle w:val="ListParagraph"/>
        <w:numPr>
          <w:ilvl w:val="0"/>
          <w:numId w:val="3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contact tracing is</w:t>
      </w:r>
    </w:p>
    <w:p w14:paraId="4D7FE902" w14:textId="4E34C26E" w:rsidR="009372B2" w:rsidRDefault="009372B2" w:rsidP="009372B2">
      <w:pPr>
        <w:pStyle w:val="ListParagraph"/>
        <w:numPr>
          <w:ilvl w:val="0"/>
          <w:numId w:val="3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Why contact information is being collected</w:t>
      </w:r>
    </w:p>
    <w:p w14:paraId="0089B922" w14:textId="77777777" w:rsidR="001A05F9" w:rsidRDefault="001A05F9" w:rsidP="001A05F9">
      <w:pPr>
        <w:pStyle w:val="ListParagraph"/>
        <w:numPr>
          <w:ilvl w:val="0"/>
          <w:numId w:val="3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information to collect</w:t>
      </w:r>
    </w:p>
    <w:p w14:paraId="5913D93D" w14:textId="4994BEF4" w:rsidR="009372B2" w:rsidRDefault="009372B2" w:rsidP="009372B2">
      <w:pPr>
        <w:pStyle w:val="ListParagraph"/>
        <w:numPr>
          <w:ilvl w:val="0"/>
          <w:numId w:val="3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the information is being securely stored</w:t>
      </w:r>
    </w:p>
    <w:p w14:paraId="1C602500" w14:textId="0F7BEE07" w:rsidR="001A05F9" w:rsidRDefault="001A05F9" w:rsidP="009372B2">
      <w:pPr>
        <w:pStyle w:val="ListParagraph"/>
        <w:numPr>
          <w:ilvl w:val="0"/>
          <w:numId w:val="3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long the information will be stored before being destroyed</w:t>
      </w:r>
    </w:p>
    <w:p w14:paraId="20674502" w14:textId="669D5D7E" w:rsidR="001A05F9" w:rsidRDefault="001A05F9" w:rsidP="001A05F9">
      <w:pPr>
        <w:rPr>
          <w:rFonts w:ascii="Arial" w:eastAsia="Times New Roman" w:hAnsi="Arial" w:cs="Arial"/>
          <w:sz w:val="22"/>
          <w:szCs w:val="22"/>
        </w:rPr>
      </w:pPr>
    </w:p>
    <w:p w14:paraId="3E18A954" w14:textId="632DE3EB" w:rsidR="001A05F9" w:rsidRPr="001A05F9" w:rsidRDefault="001A05F9" w:rsidP="001A05F9">
      <w:pPr>
        <w:spacing w:after="60"/>
        <w:rPr>
          <w:rFonts w:ascii="Arial" w:eastAsia="Times New Roman" w:hAnsi="Arial" w:cs="Arial"/>
          <w:b/>
          <w:bCs/>
          <w:sz w:val="22"/>
          <w:szCs w:val="22"/>
        </w:rPr>
      </w:pPr>
      <w:r w:rsidRPr="001A05F9">
        <w:rPr>
          <w:rFonts w:ascii="Arial" w:eastAsia="Times New Roman" w:hAnsi="Arial" w:cs="Arial"/>
          <w:b/>
          <w:bCs/>
          <w:sz w:val="22"/>
          <w:szCs w:val="22"/>
        </w:rPr>
        <w:t>Communicate with Customers</w:t>
      </w:r>
    </w:p>
    <w:p w14:paraId="2CD66C6F" w14:textId="1DBCDE62" w:rsidR="00FF656D" w:rsidRDefault="001A05F9" w:rsidP="001A05F9">
      <w:pPr>
        <w:pStyle w:val="ListParagraph"/>
        <w:numPr>
          <w:ilvl w:val="0"/>
          <w:numId w:val="5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If you plan to collect contact information, use </w:t>
      </w:r>
      <w:r w:rsidR="00FF656D">
        <w:rPr>
          <w:rFonts w:ascii="Arial" w:eastAsia="Times New Roman" w:hAnsi="Arial" w:cs="Arial"/>
          <w:sz w:val="22"/>
          <w:szCs w:val="22"/>
        </w:rPr>
        <w:t xml:space="preserve">your website, social media or other forms of communication to inform customers of your decision prior to their arrival </w:t>
      </w:r>
    </w:p>
    <w:p w14:paraId="27EDDEE2" w14:textId="719CE226" w:rsidR="008D73BA" w:rsidRDefault="00FF656D" w:rsidP="001A05F9">
      <w:pPr>
        <w:pStyle w:val="ListParagraph"/>
        <w:numPr>
          <w:ilvl w:val="0"/>
          <w:numId w:val="5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Post on-site signs at entrances, in waiting lines, etc.</w:t>
      </w:r>
      <w:r w:rsidR="001A05F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A9CBAED" w14:textId="5E8EC570" w:rsidR="00FF656D" w:rsidRDefault="00FF656D" w:rsidP="001A05F9">
      <w:pPr>
        <w:pStyle w:val="ListParagraph"/>
        <w:numPr>
          <w:ilvl w:val="0"/>
          <w:numId w:val="5"/>
        </w:numPr>
        <w:ind w:left="454" w:hanging="22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Verbally communicate with on-site customers</w:t>
      </w:r>
    </w:p>
    <w:p w14:paraId="26392FDB" w14:textId="2B76B8AE" w:rsidR="00FF656D" w:rsidRDefault="00FF656D" w:rsidP="00FF656D">
      <w:pPr>
        <w:rPr>
          <w:rFonts w:ascii="Arial" w:eastAsia="Times New Roman" w:hAnsi="Arial" w:cs="Arial"/>
          <w:sz w:val="22"/>
          <w:szCs w:val="22"/>
        </w:rPr>
      </w:pPr>
    </w:p>
    <w:p w14:paraId="0497AAE7" w14:textId="62B42815" w:rsidR="00FF656D" w:rsidRPr="00FF656D" w:rsidRDefault="00FF656D" w:rsidP="00FF656D">
      <w:pPr>
        <w:spacing w:after="60"/>
        <w:rPr>
          <w:rFonts w:ascii="Arial" w:eastAsia="Times New Roman" w:hAnsi="Arial" w:cs="Arial"/>
          <w:b/>
          <w:bCs/>
          <w:sz w:val="22"/>
          <w:szCs w:val="22"/>
        </w:rPr>
      </w:pPr>
      <w:r w:rsidRPr="00FF656D">
        <w:rPr>
          <w:rFonts w:ascii="Arial" w:eastAsia="Times New Roman" w:hAnsi="Arial" w:cs="Arial"/>
          <w:b/>
          <w:bCs/>
          <w:sz w:val="22"/>
          <w:szCs w:val="22"/>
        </w:rPr>
        <w:t xml:space="preserve">Share Information with Your Local Health Unit, If </w:t>
      </w:r>
      <w:r w:rsidR="00CF65D0">
        <w:rPr>
          <w:rFonts w:ascii="Arial" w:eastAsia="Times New Roman" w:hAnsi="Arial" w:cs="Arial"/>
          <w:b/>
          <w:bCs/>
          <w:sz w:val="22"/>
          <w:szCs w:val="22"/>
        </w:rPr>
        <w:t>Requested</w:t>
      </w:r>
    </w:p>
    <w:p w14:paraId="0130CCEB" w14:textId="65AB7944" w:rsidR="008D73BA" w:rsidRDefault="00FF656D" w:rsidP="00E950D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a COVID-19 infected person identifies your place of business as</w:t>
      </w:r>
      <w:r w:rsidR="00CF65D0">
        <w:rPr>
          <w:rFonts w:ascii="Arial" w:eastAsia="Times New Roman" w:hAnsi="Arial" w:cs="Arial"/>
          <w:sz w:val="22"/>
          <w:szCs w:val="22"/>
        </w:rPr>
        <w:t xml:space="preserve"> a location they visited during their infectious period, be prepared to hand over the collected information for the date of their visit.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D6AFAF" w14:textId="77777777" w:rsidR="008D73BA" w:rsidRDefault="008D73BA" w:rsidP="00E950D1">
      <w:pPr>
        <w:rPr>
          <w:rFonts w:ascii="Arial" w:eastAsia="Times New Roman" w:hAnsi="Arial" w:cs="Arial"/>
          <w:sz w:val="22"/>
          <w:szCs w:val="22"/>
        </w:rPr>
      </w:pPr>
    </w:p>
    <w:p w14:paraId="71713C39" w14:textId="77777777" w:rsidR="00E950D1" w:rsidRPr="00E950D1" w:rsidRDefault="00E950D1" w:rsidP="00E950D1">
      <w:pPr>
        <w:rPr>
          <w:rFonts w:ascii="Arial" w:eastAsia="Times New Roman" w:hAnsi="Arial" w:cs="Arial"/>
          <w:sz w:val="22"/>
          <w:szCs w:val="22"/>
        </w:rPr>
      </w:pPr>
    </w:p>
    <w:p w14:paraId="4FD4ED5A" w14:textId="77777777" w:rsidR="00E950D1" w:rsidRPr="00E950D1" w:rsidRDefault="00E950D1">
      <w:pPr>
        <w:rPr>
          <w:rFonts w:ascii="Arial" w:hAnsi="Arial" w:cs="Arial"/>
          <w:sz w:val="22"/>
          <w:szCs w:val="22"/>
        </w:rPr>
      </w:pPr>
    </w:p>
    <w:sectPr w:rsidR="00E950D1" w:rsidRPr="00E950D1" w:rsidSect="008D22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142"/>
    <w:multiLevelType w:val="hybridMultilevel"/>
    <w:tmpl w:val="A7B68528"/>
    <w:lvl w:ilvl="0" w:tplc="7EDC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0FDF"/>
    <w:multiLevelType w:val="hybridMultilevel"/>
    <w:tmpl w:val="02F4A13E"/>
    <w:lvl w:ilvl="0" w:tplc="7EDC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FF9"/>
    <w:multiLevelType w:val="hybridMultilevel"/>
    <w:tmpl w:val="2F52D270"/>
    <w:lvl w:ilvl="0" w:tplc="7EDC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F26"/>
    <w:multiLevelType w:val="hybridMultilevel"/>
    <w:tmpl w:val="FD900B7A"/>
    <w:lvl w:ilvl="0" w:tplc="7EDC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161C2"/>
    <w:multiLevelType w:val="hybridMultilevel"/>
    <w:tmpl w:val="5B1CBB18"/>
    <w:lvl w:ilvl="0" w:tplc="7EDC5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F"/>
    <w:rsid w:val="001A05F9"/>
    <w:rsid w:val="00654866"/>
    <w:rsid w:val="006B0582"/>
    <w:rsid w:val="0084762E"/>
    <w:rsid w:val="008D22FC"/>
    <w:rsid w:val="008D73BA"/>
    <w:rsid w:val="009372B2"/>
    <w:rsid w:val="00950CEF"/>
    <w:rsid w:val="00A15C35"/>
    <w:rsid w:val="00CF65D0"/>
    <w:rsid w:val="00E011FC"/>
    <w:rsid w:val="00E83561"/>
    <w:rsid w:val="00E950D1"/>
    <w:rsid w:val="00E953C0"/>
    <w:rsid w:val="00EB7F14"/>
    <w:rsid w:val="00EE2F78"/>
    <w:rsid w:val="00FE046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C247"/>
  <w15:chartTrackingRefBased/>
  <w15:docId w15:val="{9925DC88-F917-4342-8D44-486C1CC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Amy Hogue</cp:lastModifiedBy>
  <cp:revision>3</cp:revision>
  <dcterms:created xsi:type="dcterms:W3CDTF">2021-01-22T17:27:00Z</dcterms:created>
  <dcterms:modified xsi:type="dcterms:W3CDTF">2021-02-04T00:39:00Z</dcterms:modified>
</cp:coreProperties>
</file>